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F3" w:rsidRPr="004D6E4E" w:rsidRDefault="009A5CAF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4D6E4E">
        <w:rPr>
          <w:rFonts w:ascii="宋体" w:eastAsia="宋体" w:hAnsi="宋体" w:hint="eastAsia"/>
          <w:color w:val="000000" w:themeColor="text1"/>
          <w:szCs w:val="21"/>
        </w:rPr>
        <w:t>附件：</w:t>
      </w:r>
    </w:p>
    <w:p w:rsidR="002F75F3" w:rsidRPr="004D6E4E" w:rsidRDefault="009A5CAF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4D6E4E">
        <w:rPr>
          <w:rFonts w:ascii="黑体" w:eastAsia="黑体" w:hAnsi="黑体" w:hint="eastAsia"/>
          <w:color w:val="000000" w:themeColor="text1"/>
          <w:sz w:val="28"/>
          <w:szCs w:val="28"/>
        </w:rPr>
        <w:t>实验室开放使用管理规定</w:t>
      </w:r>
    </w:p>
    <w:p w:rsidR="002F75F3" w:rsidRPr="004D6E4E" w:rsidRDefault="002F75F3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2F75F3" w:rsidRPr="004D6E4E" w:rsidRDefault="009A5CAF" w:rsidP="00123B08">
      <w:pPr>
        <w:spacing w:line="480" w:lineRule="auto"/>
        <w:ind w:firstLine="480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/>
          <w:color w:val="000000" w:themeColor="text1"/>
          <w:sz w:val="24"/>
        </w:rPr>
        <w:t>为充分利用学校实验室资源，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鼓励</w:t>
      </w:r>
      <w:r w:rsidRPr="004D6E4E">
        <w:rPr>
          <w:rFonts w:ascii="仿宋" w:eastAsia="仿宋" w:hAnsi="仿宋" w:cs="仿宋"/>
          <w:color w:val="000000" w:themeColor="text1"/>
          <w:sz w:val="24"/>
        </w:rPr>
        <w:t>学生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学习和提高</w:t>
      </w:r>
      <w:r w:rsidRPr="004D6E4E">
        <w:rPr>
          <w:rFonts w:ascii="仿宋" w:eastAsia="仿宋" w:hAnsi="仿宋" w:cs="仿宋"/>
          <w:color w:val="000000" w:themeColor="text1"/>
          <w:sz w:val="24"/>
        </w:rPr>
        <w:t>实践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能力，</w:t>
      </w:r>
      <w:r w:rsidRPr="004D6E4E">
        <w:rPr>
          <w:rFonts w:ascii="仿宋" w:eastAsia="仿宋" w:hAnsi="仿宋" w:cs="仿宋"/>
          <w:color w:val="000000" w:themeColor="text1"/>
          <w:sz w:val="24"/>
        </w:rPr>
        <w:t>实训中心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面</w:t>
      </w:r>
      <w:r w:rsidRPr="004D6E4E">
        <w:rPr>
          <w:rFonts w:ascii="仿宋" w:eastAsia="仿宋" w:hAnsi="仿宋" w:cs="仿宋"/>
          <w:color w:val="000000" w:themeColor="text1"/>
          <w:sz w:val="24"/>
        </w:rPr>
        <w:t>向</w:t>
      </w:r>
      <w:r w:rsidR="001A49D8" w:rsidRPr="004D6E4E">
        <w:rPr>
          <w:rFonts w:ascii="仿宋" w:eastAsia="仿宋" w:hAnsi="仿宋" w:cs="仿宋" w:hint="eastAsia"/>
          <w:color w:val="000000" w:themeColor="text1"/>
          <w:sz w:val="24"/>
        </w:rPr>
        <w:t>学</w:t>
      </w:r>
      <w:r w:rsidRPr="004D6E4E">
        <w:rPr>
          <w:rFonts w:ascii="仿宋" w:eastAsia="仿宋" w:hAnsi="仿宋" w:cs="仿宋"/>
          <w:color w:val="000000" w:themeColor="text1"/>
          <w:sz w:val="24"/>
        </w:rPr>
        <w:t>生开放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实验室，</w:t>
      </w:r>
      <w:r w:rsidRPr="004D6E4E">
        <w:rPr>
          <w:rFonts w:ascii="仿宋" w:eastAsia="仿宋" w:hAnsi="仿宋" w:cs="仿宋"/>
          <w:color w:val="000000" w:themeColor="text1"/>
          <w:sz w:val="24"/>
        </w:rPr>
        <w:t>提供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学习</w:t>
      </w:r>
      <w:r w:rsidRPr="004D6E4E">
        <w:rPr>
          <w:rFonts w:ascii="仿宋" w:eastAsia="仿宋" w:hAnsi="仿宋" w:cs="仿宋"/>
          <w:color w:val="000000" w:themeColor="text1"/>
          <w:sz w:val="24"/>
        </w:rPr>
        <w:t>和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实践</w:t>
      </w:r>
      <w:r w:rsidRPr="004D6E4E">
        <w:rPr>
          <w:rFonts w:ascii="仿宋" w:eastAsia="仿宋" w:hAnsi="仿宋" w:cs="仿宋"/>
          <w:color w:val="000000" w:themeColor="text1"/>
          <w:sz w:val="24"/>
        </w:rPr>
        <w:t>活动</w:t>
      </w:r>
      <w:r w:rsidR="00123B08" w:rsidRPr="004D6E4E">
        <w:rPr>
          <w:rFonts w:ascii="仿宋" w:eastAsia="仿宋" w:hAnsi="仿宋" w:cs="仿宋" w:hint="eastAsia"/>
          <w:color w:val="000000" w:themeColor="text1"/>
          <w:sz w:val="24"/>
        </w:rPr>
        <w:t>的</w:t>
      </w:r>
      <w:r w:rsidR="00330199" w:rsidRPr="004D6E4E">
        <w:rPr>
          <w:rFonts w:ascii="仿宋" w:eastAsia="仿宋" w:hAnsi="仿宋" w:cs="仿宋" w:hint="eastAsia"/>
          <w:color w:val="000000" w:themeColor="text1"/>
          <w:sz w:val="24"/>
        </w:rPr>
        <w:t>设备及场</w:t>
      </w:r>
      <w:bookmarkStart w:id="0" w:name="_GoBack"/>
      <w:bookmarkEnd w:id="0"/>
      <w:r w:rsidR="00330199" w:rsidRPr="004D6E4E">
        <w:rPr>
          <w:rFonts w:ascii="仿宋" w:eastAsia="仿宋" w:hAnsi="仿宋" w:cs="仿宋" w:hint="eastAsia"/>
          <w:color w:val="000000" w:themeColor="text1"/>
          <w:sz w:val="24"/>
        </w:rPr>
        <w:t>地</w:t>
      </w:r>
      <w:r w:rsidR="00330199" w:rsidRPr="004D6E4E">
        <w:rPr>
          <w:rFonts w:ascii="仿宋" w:eastAsia="仿宋" w:hAnsi="仿宋" w:cs="仿宋"/>
          <w:color w:val="000000" w:themeColor="text1"/>
          <w:sz w:val="24"/>
        </w:rPr>
        <w:t>资源</w:t>
      </w:r>
      <w:r w:rsidR="001D4835" w:rsidRPr="004D6E4E">
        <w:rPr>
          <w:rFonts w:ascii="仿宋" w:eastAsia="仿宋" w:hAnsi="仿宋" w:cs="仿宋" w:hint="eastAsia"/>
          <w:color w:val="000000" w:themeColor="text1"/>
          <w:sz w:val="24"/>
        </w:rPr>
        <w:t>。</w:t>
      </w:r>
      <w:r w:rsidRPr="004D6E4E">
        <w:rPr>
          <w:rFonts w:ascii="仿宋" w:eastAsia="仿宋" w:hAnsi="仿宋" w:cs="仿宋"/>
          <w:color w:val="000000" w:themeColor="text1"/>
          <w:sz w:val="24"/>
        </w:rPr>
        <w:t>为规范开放服务管理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，凡进入开放验室的人员需遵守下列规定</w:t>
      </w:r>
      <w:r w:rsidR="001D4835" w:rsidRPr="004D6E4E">
        <w:rPr>
          <w:rFonts w:ascii="仿宋" w:eastAsia="仿宋" w:hAnsi="仿宋" w:cs="仿宋" w:hint="eastAsia"/>
          <w:color w:val="000000" w:themeColor="text1"/>
          <w:sz w:val="24"/>
        </w:rPr>
        <w:t>：</w:t>
      </w:r>
    </w:p>
    <w:p w:rsidR="002F75F3" w:rsidRPr="004D6E4E" w:rsidRDefault="00F736B8" w:rsidP="00123B08">
      <w:pPr>
        <w:spacing w:line="480" w:lineRule="auto"/>
        <w:ind w:firstLineChars="150" w:firstLine="360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 w:hint="eastAsia"/>
          <w:color w:val="000000" w:themeColor="text1"/>
          <w:sz w:val="24"/>
        </w:rPr>
        <w:t>1</w:t>
      </w:r>
      <w:r w:rsidRPr="004D6E4E">
        <w:rPr>
          <w:rFonts w:ascii="仿宋" w:eastAsia="仿宋" w:hAnsi="仿宋" w:cs="仿宋"/>
          <w:color w:val="000000" w:themeColor="text1"/>
          <w:sz w:val="24"/>
        </w:rPr>
        <w:t>.</w:t>
      </w:r>
      <w:r w:rsidR="00BF712C" w:rsidRPr="004D6E4E">
        <w:rPr>
          <w:rFonts w:ascii="仿宋" w:eastAsia="仿宋" w:hAnsi="仿宋" w:cs="仿宋" w:hint="eastAsia"/>
          <w:color w:val="000000" w:themeColor="text1"/>
          <w:sz w:val="24"/>
        </w:rPr>
        <w:t>开放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实</w:t>
      </w:r>
      <w:r w:rsidR="00BF712C" w:rsidRPr="004D6E4E">
        <w:rPr>
          <w:rFonts w:ascii="仿宋" w:eastAsia="仿宋" w:hAnsi="仿宋" w:cs="仿宋" w:hint="eastAsia"/>
          <w:color w:val="000000" w:themeColor="text1"/>
          <w:sz w:val="24"/>
        </w:rPr>
        <w:t>验室</w:t>
      </w:r>
      <w:r w:rsidR="002F5E33">
        <w:rPr>
          <w:rFonts w:ascii="仿宋" w:eastAsia="仿宋" w:hAnsi="仿宋" w:cs="仿宋" w:hint="eastAsia"/>
          <w:color w:val="000000" w:themeColor="text1"/>
          <w:sz w:val="24"/>
        </w:rPr>
        <w:t>主要</w:t>
      </w:r>
      <w:r w:rsidR="001A49D8" w:rsidRPr="004D6E4E">
        <w:rPr>
          <w:rFonts w:ascii="仿宋" w:eastAsia="仿宋" w:hAnsi="仿宋" w:cs="仿宋" w:hint="eastAsia"/>
          <w:color w:val="000000" w:themeColor="text1"/>
          <w:sz w:val="24"/>
        </w:rPr>
        <w:t>用于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学生</w:t>
      </w:r>
      <w:r w:rsidR="009A5CAF" w:rsidRPr="004D6E4E">
        <w:rPr>
          <w:rFonts w:ascii="仿宋" w:eastAsia="仿宋" w:hAnsi="仿宋" w:cs="仿宋" w:hint="eastAsia"/>
          <w:color w:val="000000" w:themeColor="text1"/>
          <w:sz w:val="24"/>
        </w:rPr>
        <w:t>课外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实验</w:t>
      </w:r>
      <w:r w:rsidR="00246345" w:rsidRPr="004D6E4E">
        <w:rPr>
          <w:rFonts w:ascii="仿宋" w:eastAsia="仿宋" w:hAnsi="仿宋" w:cs="仿宋" w:hint="eastAsia"/>
          <w:color w:val="000000" w:themeColor="text1"/>
          <w:sz w:val="24"/>
        </w:rPr>
        <w:t>学习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，</w:t>
      </w:r>
      <w:r w:rsidR="00EA51DD" w:rsidRPr="004D6E4E">
        <w:rPr>
          <w:rFonts w:ascii="仿宋" w:eastAsia="仿宋" w:hAnsi="仿宋" w:cs="仿宋" w:hint="eastAsia"/>
          <w:color w:val="000000" w:themeColor="text1"/>
          <w:sz w:val="24"/>
        </w:rPr>
        <w:t>可进行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毕业论文（设计）、科研活动，课程项目实践</w:t>
      </w:r>
      <w:r w:rsidR="00DA4E79" w:rsidRPr="004D6E4E">
        <w:rPr>
          <w:rFonts w:ascii="仿宋" w:eastAsia="仿宋" w:hAnsi="仿宋" w:cs="仿宋"/>
          <w:color w:val="000000" w:themeColor="text1"/>
          <w:sz w:val="24"/>
        </w:rPr>
        <w:t>、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创业设计</w:t>
      </w:r>
      <w:r w:rsidR="00DA4E79" w:rsidRPr="004D6E4E">
        <w:rPr>
          <w:rFonts w:ascii="仿宋" w:eastAsia="仿宋" w:hAnsi="仿宋" w:cs="仿宋" w:hint="eastAsia"/>
          <w:color w:val="000000" w:themeColor="text1"/>
          <w:sz w:val="24"/>
        </w:rPr>
        <w:t>和</w:t>
      </w:r>
      <w:r w:rsidR="009A5CAF" w:rsidRPr="004D6E4E">
        <w:rPr>
          <w:rFonts w:ascii="仿宋" w:eastAsia="仿宋" w:hAnsi="仿宋" w:cs="仿宋"/>
          <w:color w:val="000000" w:themeColor="text1"/>
          <w:sz w:val="24"/>
        </w:rPr>
        <w:t>各类竞赛活动等。</w:t>
      </w:r>
    </w:p>
    <w:p w:rsidR="00F736B8" w:rsidRPr="004D6E4E" w:rsidRDefault="00F736B8" w:rsidP="00123B08">
      <w:pPr>
        <w:spacing w:line="480" w:lineRule="auto"/>
        <w:ind w:firstLineChars="150" w:firstLine="360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/>
          <w:color w:val="000000" w:themeColor="text1"/>
          <w:sz w:val="24"/>
        </w:rPr>
        <w:t>2.</w:t>
      </w:r>
      <w:r w:rsidR="00BF712C" w:rsidRPr="004D6E4E">
        <w:rPr>
          <w:rFonts w:ascii="仿宋" w:eastAsia="仿宋" w:hAnsi="仿宋" w:cs="仿宋" w:hint="eastAsia"/>
          <w:color w:val="000000" w:themeColor="text1"/>
          <w:sz w:val="24"/>
        </w:rPr>
        <w:t>遵守学校实验室各项</w:t>
      </w:r>
      <w:r w:rsidR="00287CCC">
        <w:rPr>
          <w:rFonts w:ascii="仿宋" w:eastAsia="仿宋" w:hAnsi="仿宋" w:cs="仿宋" w:hint="eastAsia"/>
          <w:color w:val="000000" w:themeColor="text1"/>
          <w:sz w:val="24"/>
        </w:rPr>
        <w:t>管理</w:t>
      </w:r>
      <w:r w:rsidR="00BF712C" w:rsidRPr="004D6E4E">
        <w:rPr>
          <w:rFonts w:ascii="仿宋" w:eastAsia="仿宋" w:hAnsi="仿宋" w:cs="仿宋" w:hint="eastAsia"/>
          <w:color w:val="000000" w:themeColor="text1"/>
          <w:sz w:val="24"/>
        </w:rPr>
        <w:t>规章制度，</w:t>
      </w:r>
      <w:r w:rsidR="001A49D8" w:rsidRPr="004D6E4E">
        <w:rPr>
          <w:rFonts w:ascii="仿宋" w:eastAsia="仿宋" w:hAnsi="仿宋" w:cs="仿宋"/>
          <w:color w:val="000000" w:themeColor="text1"/>
          <w:sz w:val="24"/>
        </w:rPr>
        <w:t>文明使用实验室</w:t>
      </w:r>
      <w:r w:rsidR="0059686E">
        <w:rPr>
          <w:rFonts w:ascii="仿宋" w:eastAsia="仿宋" w:hAnsi="仿宋" w:cs="仿宋" w:hint="eastAsia"/>
          <w:color w:val="000000" w:themeColor="text1"/>
          <w:sz w:val="24"/>
        </w:rPr>
        <w:t>设备</w:t>
      </w:r>
      <w:r w:rsidR="001A49D8" w:rsidRPr="004D6E4E">
        <w:rPr>
          <w:rFonts w:ascii="仿宋" w:eastAsia="仿宋" w:hAnsi="仿宋" w:cs="仿宋"/>
          <w:color w:val="000000" w:themeColor="text1"/>
          <w:sz w:val="24"/>
        </w:rPr>
        <w:t>，</w:t>
      </w:r>
      <w:r w:rsidR="00D253BE">
        <w:rPr>
          <w:rFonts w:ascii="仿宋" w:eastAsia="仿宋" w:hAnsi="仿宋" w:cs="仿宋" w:hint="eastAsia"/>
          <w:color w:val="000000" w:themeColor="text1"/>
          <w:sz w:val="24"/>
        </w:rPr>
        <w:t>并</w:t>
      </w:r>
      <w:r w:rsidR="00BC5D50" w:rsidRPr="004D6E4E">
        <w:rPr>
          <w:rFonts w:ascii="仿宋" w:eastAsia="仿宋" w:hAnsi="仿宋" w:cs="仿宋" w:hint="eastAsia"/>
          <w:color w:val="000000" w:themeColor="text1"/>
          <w:sz w:val="24"/>
        </w:rPr>
        <w:t>做好使用登记。</w:t>
      </w:r>
    </w:p>
    <w:p w:rsidR="00F736B8" w:rsidRPr="004D6E4E" w:rsidRDefault="00DA5543" w:rsidP="00123B08">
      <w:pPr>
        <w:spacing w:line="480" w:lineRule="auto"/>
        <w:ind w:firstLineChars="150" w:firstLine="360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/>
          <w:color w:val="000000" w:themeColor="text1"/>
          <w:sz w:val="24"/>
        </w:rPr>
        <w:t>3</w:t>
      </w:r>
      <w:r w:rsidR="00F736B8" w:rsidRPr="004D6E4E">
        <w:rPr>
          <w:rFonts w:ascii="仿宋" w:eastAsia="仿宋" w:hAnsi="仿宋" w:cs="仿宋"/>
          <w:color w:val="000000" w:themeColor="text1"/>
          <w:sz w:val="24"/>
        </w:rPr>
        <w:t>.</w:t>
      </w:r>
      <w:r w:rsidR="00D253BE" w:rsidRPr="0059686E">
        <w:rPr>
          <w:rFonts w:ascii="仿宋" w:eastAsia="仿宋" w:hAnsi="仿宋" w:cs="仿宋"/>
          <w:color w:val="000000" w:themeColor="text1"/>
          <w:sz w:val="24"/>
        </w:rPr>
        <w:t>禁</w:t>
      </w:r>
      <w:r w:rsidR="00D253BE" w:rsidRPr="0059686E">
        <w:rPr>
          <w:rFonts w:ascii="仿宋" w:eastAsia="仿宋" w:hAnsi="仿宋" w:cs="仿宋" w:hint="eastAsia"/>
          <w:color w:val="000000" w:themeColor="text1"/>
          <w:sz w:val="24"/>
        </w:rPr>
        <w:t>止</w:t>
      </w:r>
      <w:r w:rsidR="00D253BE" w:rsidRPr="0059686E">
        <w:rPr>
          <w:rFonts w:ascii="仿宋" w:eastAsia="仿宋" w:hAnsi="仿宋" w:cs="仿宋"/>
          <w:color w:val="000000" w:themeColor="text1"/>
          <w:sz w:val="24"/>
        </w:rPr>
        <w:t>携带食物、饮料等物品进入实验室</w:t>
      </w:r>
      <w:r w:rsidR="00D253BE" w:rsidRPr="0059686E">
        <w:rPr>
          <w:rFonts w:ascii="仿宋" w:eastAsia="仿宋" w:hAnsi="仿宋" w:cs="仿宋" w:hint="eastAsia"/>
          <w:color w:val="000000" w:themeColor="text1"/>
          <w:sz w:val="24"/>
        </w:rPr>
        <w:t>，</w:t>
      </w:r>
      <w:r w:rsidR="001A49D8" w:rsidRPr="004D6E4E">
        <w:rPr>
          <w:rFonts w:ascii="仿宋" w:eastAsia="仿宋" w:hAnsi="仿宋" w:cs="仿宋" w:hint="eastAsia"/>
          <w:color w:val="000000" w:themeColor="text1"/>
          <w:sz w:val="24"/>
        </w:rPr>
        <w:t>保持室</w:t>
      </w:r>
      <w:r w:rsidR="00330199" w:rsidRPr="004D6E4E">
        <w:rPr>
          <w:rFonts w:ascii="仿宋" w:eastAsia="仿宋" w:hAnsi="仿宋" w:cs="仿宋" w:hint="eastAsia"/>
          <w:color w:val="000000" w:themeColor="text1"/>
          <w:sz w:val="24"/>
        </w:rPr>
        <w:t>内</w:t>
      </w:r>
      <w:r w:rsidR="001A49D8" w:rsidRPr="004D6E4E">
        <w:rPr>
          <w:rFonts w:ascii="仿宋" w:eastAsia="仿宋" w:hAnsi="仿宋" w:cs="仿宋" w:hint="eastAsia"/>
          <w:color w:val="000000" w:themeColor="text1"/>
          <w:sz w:val="24"/>
        </w:rPr>
        <w:t>环境卫生整洁。</w:t>
      </w:r>
    </w:p>
    <w:p w:rsidR="00BF712C" w:rsidRPr="004D6E4E" w:rsidRDefault="00246345" w:rsidP="00123B08">
      <w:pPr>
        <w:spacing w:line="480" w:lineRule="auto"/>
        <w:ind w:firstLineChars="150" w:firstLine="360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/>
          <w:color w:val="000000" w:themeColor="text1"/>
          <w:sz w:val="24"/>
        </w:rPr>
        <w:t>4</w:t>
      </w:r>
      <w:r w:rsidR="00F736B8" w:rsidRPr="004D6E4E">
        <w:rPr>
          <w:rFonts w:ascii="仿宋" w:eastAsia="仿宋" w:hAnsi="仿宋" w:cs="仿宋"/>
          <w:color w:val="000000" w:themeColor="text1"/>
          <w:sz w:val="24"/>
        </w:rPr>
        <w:t>.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不传播电脑病毒或非法进入他人电脑系统；不观看、传播不健康的</w:t>
      </w:r>
      <w:r w:rsidRPr="004D6E4E">
        <w:rPr>
          <w:rFonts w:ascii="仿宋" w:eastAsia="仿宋" w:hAnsi="仿宋" w:cs="仿宋" w:hint="eastAsia"/>
          <w:color w:val="000000" w:themeColor="text1"/>
          <w:sz w:val="24"/>
        </w:rPr>
        <w:t>内容</w:t>
      </w:r>
      <w:r w:rsidR="00233BEA" w:rsidRPr="004D6E4E">
        <w:rPr>
          <w:rFonts w:ascii="仿宋" w:eastAsia="仿宋" w:hAnsi="仿宋" w:cs="仿宋" w:hint="eastAsia"/>
          <w:color w:val="000000" w:themeColor="text1"/>
          <w:sz w:val="24"/>
        </w:rPr>
        <w:t>；</w:t>
      </w:r>
      <w:r w:rsidRPr="004D6E4E">
        <w:rPr>
          <w:rFonts w:ascii="仿宋" w:eastAsia="仿宋" w:hAnsi="仿宋" w:cs="仿宋"/>
          <w:color w:val="000000" w:themeColor="text1"/>
          <w:sz w:val="24"/>
        </w:rPr>
        <w:t>不散布危害国家、</w:t>
      </w:r>
      <w:r w:rsidR="00EA51DD" w:rsidRPr="004D6E4E">
        <w:rPr>
          <w:rFonts w:ascii="仿宋" w:eastAsia="仿宋" w:hAnsi="仿宋" w:cs="仿宋" w:hint="eastAsia"/>
          <w:color w:val="000000" w:themeColor="text1"/>
          <w:sz w:val="24"/>
        </w:rPr>
        <w:t>民族</w:t>
      </w:r>
      <w:r w:rsidRPr="004D6E4E">
        <w:rPr>
          <w:rFonts w:ascii="仿宋" w:eastAsia="仿宋" w:hAnsi="仿宋" w:cs="仿宋"/>
          <w:color w:val="000000" w:themeColor="text1"/>
          <w:sz w:val="24"/>
        </w:rPr>
        <w:t>、破坏社会稳定、有损他人声誉的言论。</w:t>
      </w:r>
    </w:p>
    <w:p w:rsidR="00BF712C" w:rsidRPr="004D6E4E" w:rsidRDefault="00330199" w:rsidP="00123B08">
      <w:pPr>
        <w:spacing w:line="480" w:lineRule="auto"/>
        <w:ind w:firstLineChars="150" w:firstLine="360"/>
        <w:jc w:val="left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/>
          <w:color w:val="000000" w:themeColor="text1"/>
          <w:sz w:val="24"/>
        </w:rPr>
        <w:t>5</w:t>
      </w:r>
      <w:r w:rsidR="00F736B8" w:rsidRPr="004D6E4E">
        <w:rPr>
          <w:rFonts w:ascii="仿宋" w:eastAsia="仿宋" w:hAnsi="仿宋" w:cs="仿宋"/>
          <w:color w:val="000000" w:themeColor="text1"/>
          <w:sz w:val="24"/>
        </w:rPr>
        <w:t>.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未经允许不得擅动实验室内的各项设施；不</w:t>
      </w:r>
      <w:r w:rsidR="00D253BE">
        <w:rPr>
          <w:rFonts w:ascii="仿宋" w:eastAsia="仿宋" w:hAnsi="仿宋" w:cs="仿宋" w:hint="eastAsia"/>
          <w:color w:val="000000" w:themeColor="text1"/>
          <w:sz w:val="24"/>
        </w:rPr>
        <w:t>得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随意拔</w:t>
      </w:r>
      <w:proofErr w:type="gramStart"/>
      <w:r w:rsidR="00BF712C" w:rsidRPr="004D6E4E">
        <w:rPr>
          <w:rFonts w:ascii="仿宋" w:eastAsia="仿宋" w:hAnsi="仿宋" w:cs="仿宋"/>
          <w:color w:val="000000" w:themeColor="text1"/>
          <w:sz w:val="24"/>
        </w:rPr>
        <w:t>插网络</w:t>
      </w:r>
      <w:proofErr w:type="gramEnd"/>
      <w:r w:rsidR="00BF712C" w:rsidRPr="004D6E4E">
        <w:rPr>
          <w:rFonts w:ascii="仿宋" w:eastAsia="仿宋" w:hAnsi="仿宋" w:cs="仿宋"/>
          <w:color w:val="000000" w:themeColor="text1"/>
          <w:sz w:val="24"/>
        </w:rPr>
        <w:t>电缆线、电源线；禁</w:t>
      </w:r>
      <w:r w:rsidR="00233BEA" w:rsidRPr="004D6E4E">
        <w:rPr>
          <w:rFonts w:ascii="仿宋" w:eastAsia="仿宋" w:hAnsi="仿宋" w:cs="仿宋" w:hint="eastAsia"/>
          <w:color w:val="000000" w:themeColor="text1"/>
          <w:sz w:val="24"/>
        </w:rPr>
        <w:t>止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私自拆卸任何电子设备或更改设置参数、口令</w:t>
      </w:r>
      <w:r w:rsidR="00A71777" w:rsidRPr="004D6E4E">
        <w:rPr>
          <w:rFonts w:ascii="仿宋" w:eastAsia="仿宋" w:hAnsi="仿宋" w:cs="仿宋" w:hint="eastAsia"/>
          <w:color w:val="000000" w:themeColor="text1"/>
          <w:sz w:val="24"/>
        </w:rPr>
        <w:t>等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。</w:t>
      </w:r>
    </w:p>
    <w:p w:rsidR="00BF712C" w:rsidRDefault="00330199" w:rsidP="00123B08">
      <w:pPr>
        <w:spacing w:line="480" w:lineRule="auto"/>
        <w:ind w:firstLineChars="150" w:firstLine="360"/>
        <w:rPr>
          <w:rFonts w:ascii="仿宋" w:eastAsia="仿宋" w:hAnsi="仿宋" w:cs="仿宋"/>
          <w:color w:val="000000" w:themeColor="text1"/>
          <w:sz w:val="24"/>
        </w:rPr>
      </w:pPr>
      <w:r w:rsidRPr="004D6E4E">
        <w:rPr>
          <w:rFonts w:ascii="仿宋" w:eastAsia="仿宋" w:hAnsi="仿宋" w:cs="仿宋" w:hint="eastAsia"/>
          <w:color w:val="000000" w:themeColor="text1"/>
          <w:sz w:val="24"/>
        </w:rPr>
        <w:t>6</w:t>
      </w:r>
      <w:r w:rsidRPr="004D6E4E">
        <w:rPr>
          <w:rFonts w:ascii="仿宋" w:eastAsia="仿宋" w:hAnsi="仿宋" w:cs="仿宋"/>
          <w:color w:val="000000" w:themeColor="text1"/>
          <w:sz w:val="24"/>
        </w:rPr>
        <w:t>.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计算机</w:t>
      </w:r>
      <w:r w:rsidR="00BF712C" w:rsidRPr="004D6E4E">
        <w:rPr>
          <w:rFonts w:ascii="仿宋" w:eastAsia="仿宋" w:hAnsi="仿宋" w:cs="仿宋" w:hint="eastAsia"/>
          <w:color w:val="000000" w:themeColor="text1"/>
          <w:sz w:val="24"/>
        </w:rPr>
        <w:t>或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其它设备发生故障时，应立即停止使用，</w:t>
      </w:r>
      <w:r w:rsidR="00EA51DD" w:rsidRPr="004D6E4E">
        <w:rPr>
          <w:rFonts w:ascii="仿宋" w:eastAsia="仿宋" w:hAnsi="仿宋" w:cs="仿宋" w:hint="eastAsia"/>
          <w:color w:val="000000" w:themeColor="text1"/>
          <w:sz w:val="24"/>
        </w:rPr>
        <w:t>及时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向实验</w:t>
      </w:r>
      <w:r w:rsidR="00BF712C" w:rsidRPr="004D6E4E">
        <w:rPr>
          <w:rFonts w:ascii="仿宋" w:eastAsia="仿宋" w:hAnsi="仿宋" w:cs="仿宋" w:hint="eastAsia"/>
          <w:color w:val="000000" w:themeColor="text1"/>
          <w:sz w:val="24"/>
        </w:rPr>
        <w:t>管理人员</w:t>
      </w:r>
      <w:r w:rsidR="00BF712C" w:rsidRPr="004D6E4E">
        <w:rPr>
          <w:rFonts w:ascii="仿宋" w:eastAsia="仿宋" w:hAnsi="仿宋" w:cs="仿宋"/>
          <w:color w:val="000000" w:themeColor="text1"/>
          <w:sz w:val="24"/>
        </w:rPr>
        <w:t>报告。</w:t>
      </w:r>
    </w:p>
    <w:p w:rsidR="00066EE2" w:rsidRDefault="00066EE2" w:rsidP="00123B08">
      <w:pPr>
        <w:spacing w:line="480" w:lineRule="auto"/>
        <w:ind w:firstLineChars="150" w:firstLine="360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/>
          <w:color w:val="000000" w:themeColor="text1"/>
          <w:sz w:val="24"/>
        </w:rPr>
        <w:t>7.</w:t>
      </w:r>
      <w:r w:rsidR="00AC13CB" w:rsidRPr="004D6E4E">
        <w:rPr>
          <w:rFonts w:ascii="仿宋" w:eastAsia="仿宋" w:hAnsi="仿宋" w:cs="仿宋" w:hint="eastAsia"/>
          <w:color w:val="000000" w:themeColor="text1"/>
          <w:sz w:val="24"/>
        </w:rPr>
        <w:t>爱护实验室设备，</w:t>
      </w:r>
      <w:r w:rsidR="00853DAB">
        <w:rPr>
          <w:rFonts w:ascii="仿宋" w:eastAsia="仿宋" w:hAnsi="仿宋" w:cs="仿宋" w:hint="eastAsia"/>
          <w:color w:val="000000" w:themeColor="text1"/>
          <w:sz w:val="24"/>
        </w:rPr>
        <w:t>不损坏</w:t>
      </w:r>
      <w:r w:rsidR="00E162BC">
        <w:rPr>
          <w:rFonts w:ascii="仿宋" w:eastAsia="仿宋" w:hAnsi="仿宋" w:cs="仿宋" w:hint="eastAsia"/>
          <w:color w:val="000000" w:themeColor="text1"/>
          <w:sz w:val="24"/>
        </w:rPr>
        <w:t>设备</w:t>
      </w:r>
      <w:r w:rsidR="00CB7566">
        <w:rPr>
          <w:rFonts w:ascii="仿宋" w:eastAsia="仿宋" w:hAnsi="仿宋" w:cs="仿宋" w:hint="eastAsia"/>
          <w:color w:val="000000" w:themeColor="text1"/>
          <w:sz w:val="24"/>
        </w:rPr>
        <w:t>和公共</w:t>
      </w:r>
      <w:r w:rsidR="00E162BC">
        <w:rPr>
          <w:rFonts w:ascii="仿宋" w:eastAsia="仿宋" w:hAnsi="仿宋" w:cs="仿宋" w:hint="eastAsia"/>
          <w:color w:val="000000" w:themeColor="text1"/>
          <w:sz w:val="24"/>
        </w:rPr>
        <w:t>设施，</w:t>
      </w:r>
      <w:r w:rsidR="00AF5DDE">
        <w:rPr>
          <w:rFonts w:ascii="仿宋" w:eastAsia="仿宋" w:hAnsi="仿宋" w:cs="仿宋" w:hint="eastAsia"/>
          <w:color w:val="000000" w:themeColor="text1"/>
          <w:sz w:val="24"/>
        </w:rPr>
        <w:t>对损坏公物</w:t>
      </w:r>
      <w:r w:rsidR="00E018E9">
        <w:rPr>
          <w:rFonts w:ascii="仿宋" w:eastAsia="仿宋" w:hAnsi="仿宋" w:cs="仿宋" w:hint="eastAsia"/>
          <w:color w:val="000000" w:themeColor="text1"/>
          <w:sz w:val="24"/>
        </w:rPr>
        <w:t>的</w:t>
      </w:r>
      <w:proofErr w:type="gramStart"/>
      <w:r w:rsidR="00491AD4">
        <w:rPr>
          <w:rFonts w:ascii="仿宋" w:eastAsia="仿宋" w:hAnsi="仿宋" w:cs="仿宋" w:hint="eastAsia"/>
          <w:color w:val="000000" w:themeColor="text1"/>
          <w:sz w:val="24"/>
        </w:rPr>
        <w:t>依学校</w:t>
      </w:r>
      <w:proofErr w:type="gramEnd"/>
      <w:r w:rsidR="00CB7566">
        <w:rPr>
          <w:rFonts w:ascii="仿宋" w:eastAsia="仿宋" w:hAnsi="仿宋" w:cs="仿宋" w:hint="eastAsia"/>
          <w:color w:val="000000" w:themeColor="text1"/>
          <w:sz w:val="24"/>
        </w:rPr>
        <w:t>相关</w:t>
      </w:r>
      <w:r w:rsidR="00491AD4">
        <w:rPr>
          <w:rFonts w:ascii="仿宋" w:eastAsia="仿宋" w:hAnsi="仿宋" w:cs="仿宋" w:hint="eastAsia"/>
          <w:color w:val="000000" w:themeColor="text1"/>
          <w:sz w:val="24"/>
        </w:rPr>
        <w:t>规章制度承担赔偿责任。</w:t>
      </w:r>
    </w:p>
    <w:p w:rsidR="00BA7073" w:rsidRPr="004D6E4E" w:rsidRDefault="00066EE2" w:rsidP="00DB092D">
      <w:pPr>
        <w:spacing w:line="480" w:lineRule="auto"/>
        <w:ind w:firstLineChars="150" w:firstLine="3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8</w:t>
      </w:r>
      <w:r>
        <w:rPr>
          <w:rFonts w:ascii="仿宋" w:eastAsia="仿宋" w:hAnsi="仿宋" w:cs="仿宋"/>
          <w:color w:val="000000" w:themeColor="text1"/>
          <w:sz w:val="24"/>
        </w:rPr>
        <w:t>.</w:t>
      </w:r>
      <w:r>
        <w:rPr>
          <w:rFonts w:ascii="仿宋" w:eastAsia="仿宋" w:hAnsi="仿宋" w:cs="仿宋" w:hint="eastAsia"/>
          <w:color w:val="000000" w:themeColor="text1"/>
          <w:sz w:val="24"/>
        </w:rPr>
        <w:t>二级学院</w:t>
      </w:r>
      <w:r w:rsidR="00E162BC">
        <w:rPr>
          <w:rFonts w:ascii="仿宋" w:eastAsia="仿宋" w:hAnsi="仿宋" w:cs="仿宋" w:hint="eastAsia"/>
          <w:color w:val="000000" w:themeColor="text1"/>
          <w:sz w:val="24"/>
        </w:rPr>
        <w:t>做好</w:t>
      </w:r>
      <w:r w:rsidR="00AE28F7">
        <w:rPr>
          <w:rFonts w:ascii="仿宋" w:eastAsia="仿宋" w:hAnsi="仿宋" w:cs="仿宋" w:hint="eastAsia"/>
          <w:color w:val="000000" w:themeColor="text1"/>
          <w:sz w:val="24"/>
        </w:rPr>
        <w:t>本院学生</w:t>
      </w:r>
      <w:r w:rsidR="00AE28F7" w:rsidRPr="004D6E4E">
        <w:rPr>
          <w:rFonts w:ascii="仿宋" w:eastAsia="仿宋" w:hAnsi="仿宋" w:cs="仿宋" w:hint="eastAsia"/>
          <w:color w:val="000000" w:themeColor="text1"/>
          <w:sz w:val="24"/>
        </w:rPr>
        <w:t>实验室</w:t>
      </w:r>
      <w:r w:rsidR="00AE28F7">
        <w:rPr>
          <w:rFonts w:ascii="仿宋" w:eastAsia="仿宋" w:hAnsi="仿宋" w:cs="仿宋" w:hint="eastAsia"/>
          <w:color w:val="000000" w:themeColor="text1"/>
          <w:sz w:val="24"/>
        </w:rPr>
        <w:t>开放使用的宣传。</w:t>
      </w:r>
      <w:r w:rsidR="00BA7073" w:rsidRPr="004D6E4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</w:p>
    <w:p w:rsidR="00BA7073" w:rsidRPr="004D6E4E" w:rsidRDefault="00BA7073" w:rsidP="00123B08">
      <w:pPr>
        <w:spacing w:line="480" w:lineRule="auto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4D6E4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</w:t>
      </w:r>
    </w:p>
    <w:p w:rsidR="002F75F3" w:rsidRPr="004D6E4E" w:rsidRDefault="002F75F3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:rsidR="002F75F3" w:rsidRPr="004D6E4E" w:rsidRDefault="002F75F3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2F75F3" w:rsidRPr="004D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C73" w:rsidRDefault="002B4C73" w:rsidP="00BA7073">
      <w:r>
        <w:separator/>
      </w:r>
    </w:p>
  </w:endnote>
  <w:endnote w:type="continuationSeparator" w:id="0">
    <w:p w:rsidR="002B4C73" w:rsidRDefault="002B4C73" w:rsidP="00B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C73" w:rsidRDefault="002B4C73" w:rsidP="00BA7073">
      <w:r>
        <w:separator/>
      </w:r>
    </w:p>
  </w:footnote>
  <w:footnote w:type="continuationSeparator" w:id="0">
    <w:p w:rsidR="002B4C73" w:rsidRDefault="002B4C73" w:rsidP="00BA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BE9"/>
    <w:multiLevelType w:val="hybridMultilevel"/>
    <w:tmpl w:val="1F50BA44"/>
    <w:lvl w:ilvl="0" w:tplc="D1568B8C">
      <w:start w:val="1"/>
      <w:numFmt w:val="decimal"/>
      <w:lvlText w:val="%1."/>
      <w:lvlJc w:val="left"/>
      <w:pPr>
        <w:ind w:left="831" w:hanging="405"/>
      </w:pPr>
      <w:rPr>
        <w:rFonts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14DF7699"/>
    <w:multiLevelType w:val="hybridMultilevel"/>
    <w:tmpl w:val="1BDC1E8A"/>
    <w:lvl w:ilvl="0" w:tplc="B010DF5A">
      <w:start w:val="2"/>
      <w:numFmt w:val="japaneseCounting"/>
      <w:lvlText w:val="%1、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6601911"/>
    <w:multiLevelType w:val="hybridMultilevel"/>
    <w:tmpl w:val="DAE62248"/>
    <w:lvl w:ilvl="0" w:tplc="69845E66">
      <w:start w:val="2"/>
      <w:numFmt w:val="japaneseCounting"/>
      <w:lvlText w:val="%1、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E5311F"/>
    <w:rsid w:val="00040CB3"/>
    <w:rsid w:val="00066EE2"/>
    <w:rsid w:val="000F4603"/>
    <w:rsid w:val="00123B08"/>
    <w:rsid w:val="00184234"/>
    <w:rsid w:val="001A49D8"/>
    <w:rsid w:val="001B035C"/>
    <w:rsid w:val="001D4835"/>
    <w:rsid w:val="00233BEA"/>
    <w:rsid w:val="00246345"/>
    <w:rsid w:val="00253A42"/>
    <w:rsid w:val="0027380F"/>
    <w:rsid w:val="00287CCC"/>
    <w:rsid w:val="002B4C73"/>
    <w:rsid w:val="002F5E33"/>
    <w:rsid w:val="002F7305"/>
    <w:rsid w:val="002F75F3"/>
    <w:rsid w:val="00330199"/>
    <w:rsid w:val="00433858"/>
    <w:rsid w:val="00475658"/>
    <w:rsid w:val="00491AD4"/>
    <w:rsid w:val="004B152E"/>
    <w:rsid w:val="004D6E4E"/>
    <w:rsid w:val="00507385"/>
    <w:rsid w:val="0059686E"/>
    <w:rsid w:val="006A534E"/>
    <w:rsid w:val="007E0B41"/>
    <w:rsid w:val="007E4190"/>
    <w:rsid w:val="00853DAB"/>
    <w:rsid w:val="008A76CE"/>
    <w:rsid w:val="00971224"/>
    <w:rsid w:val="009A5CAF"/>
    <w:rsid w:val="00A604FF"/>
    <w:rsid w:val="00A71777"/>
    <w:rsid w:val="00A7247C"/>
    <w:rsid w:val="00AC13CB"/>
    <w:rsid w:val="00AD7A6D"/>
    <w:rsid w:val="00AE28F7"/>
    <w:rsid w:val="00AF5DDE"/>
    <w:rsid w:val="00B17C24"/>
    <w:rsid w:val="00B64BD9"/>
    <w:rsid w:val="00BA7073"/>
    <w:rsid w:val="00BC5D50"/>
    <w:rsid w:val="00BF712C"/>
    <w:rsid w:val="00C91DC6"/>
    <w:rsid w:val="00C96889"/>
    <w:rsid w:val="00CB7566"/>
    <w:rsid w:val="00CD0579"/>
    <w:rsid w:val="00CF12F3"/>
    <w:rsid w:val="00D00A4A"/>
    <w:rsid w:val="00D253BE"/>
    <w:rsid w:val="00DA4E79"/>
    <w:rsid w:val="00DA5543"/>
    <w:rsid w:val="00DB092D"/>
    <w:rsid w:val="00E018E9"/>
    <w:rsid w:val="00E162BC"/>
    <w:rsid w:val="00EA51DD"/>
    <w:rsid w:val="00F2329E"/>
    <w:rsid w:val="00F72BB5"/>
    <w:rsid w:val="00F736B8"/>
    <w:rsid w:val="00F86AA6"/>
    <w:rsid w:val="00FE00B7"/>
    <w:rsid w:val="01C0583D"/>
    <w:rsid w:val="04DC0C57"/>
    <w:rsid w:val="087E71A1"/>
    <w:rsid w:val="0A03621B"/>
    <w:rsid w:val="0DF238F3"/>
    <w:rsid w:val="12CE3A6A"/>
    <w:rsid w:val="15425985"/>
    <w:rsid w:val="1F046865"/>
    <w:rsid w:val="25486B39"/>
    <w:rsid w:val="255E41D9"/>
    <w:rsid w:val="2828317B"/>
    <w:rsid w:val="2A6F6452"/>
    <w:rsid w:val="2BAD2310"/>
    <w:rsid w:val="353E3129"/>
    <w:rsid w:val="35491EF9"/>
    <w:rsid w:val="3992365B"/>
    <w:rsid w:val="3CDE1066"/>
    <w:rsid w:val="3FFF5E15"/>
    <w:rsid w:val="405A6440"/>
    <w:rsid w:val="40FA31CC"/>
    <w:rsid w:val="41792F85"/>
    <w:rsid w:val="418F7465"/>
    <w:rsid w:val="42E5311F"/>
    <w:rsid w:val="439D4A0F"/>
    <w:rsid w:val="49987253"/>
    <w:rsid w:val="4AA06B93"/>
    <w:rsid w:val="4BDF2514"/>
    <w:rsid w:val="4D357A66"/>
    <w:rsid w:val="4D4E5B40"/>
    <w:rsid w:val="4F416688"/>
    <w:rsid w:val="58A96C79"/>
    <w:rsid w:val="66D748CE"/>
    <w:rsid w:val="68B014D9"/>
    <w:rsid w:val="78411F23"/>
    <w:rsid w:val="79D10450"/>
    <w:rsid w:val="7CA3412D"/>
    <w:rsid w:val="7ED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2A21D-87D9-4625-B41A-ACCAA8A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7073"/>
    <w:rPr>
      <w:kern w:val="2"/>
      <w:sz w:val="18"/>
      <w:szCs w:val="18"/>
    </w:rPr>
  </w:style>
  <w:style w:type="paragraph" w:styleId="a5">
    <w:name w:val="footer"/>
    <w:basedOn w:val="a"/>
    <w:link w:val="a6"/>
    <w:rsid w:val="00BA7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7073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BF71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44</cp:revision>
  <dcterms:created xsi:type="dcterms:W3CDTF">2022-04-03T12:12:00Z</dcterms:created>
  <dcterms:modified xsi:type="dcterms:W3CDTF">2022-04-26T08:10:00Z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2956F7F6C5C54533AFA15387A8FDE431</vt:lpwstr>
  </property>
</Properties>
</file>