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0F" w:rsidRDefault="003B650F" w:rsidP="003B650F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3B650F" w:rsidRDefault="003B650F" w:rsidP="003B650F">
      <w:pPr>
        <w:ind w:firstLine="480"/>
        <w:jc w:val="center"/>
        <w:rPr>
          <w:rFonts w:ascii="楷体" w:eastAsia="楷体" w:hAnsi="楷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公共课实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训教学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中心实验室使用申请表</w:t>
      </w:r>
    </w:p>
    <w:bookmarkEnd w:id="0"/>
    <w:p w:rsidR="003B650F" w:rsidRDefault="003B650F" w:rsidP="003B650F">
      <w:pPr>
        <w:ind w:firstLine="480"/>
        <w:jc w:val="righ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           </w:t>
      </w:r>
      <w:r>
        <w:rPr>
          <w:rFonts w:ascii="仿宋" w:eastAsia="仿宋" w:hAnsi="仿宋" w:cs="仿宋" w:hint="eastAsia"/>
          <w:b/>
          <w:bCs/>
          <w:sz w:val="24"/>
        </w:rPr>
        <w:t>申请日期：</w:t>
      </w:r>
    </w:p>
    <w:tbl>
      <w:tblPr>
        <w:tblpPr w:leftFromText="180" w:rightFromText="180" w:vertAnchor="text" w:horzAnchor="margin" w:tblpXSpec="center" w:tblpY="24"/>
        <w:tblW w:w="9385" w:type="dxa"/>
        <w:tblLook w:val="04A0" w:firstRow="1" w:lastRow="0" w:firstColumn="1" w:lastColumn="0" w:noHBand="0" w:noVBand="1"/>
      </w:tblPr>
      <w:tblGrid>
        <w:gridCol w:w="1505"/>
        <w:gridCol w:w="858"/>
        <w:gridCol w:w="152"/>
        <w:gridCol w:w="3602"/>
        <w:gridCol w:w="1720"/>
        <w:gridCol w:w="1548"/>
      </w:tblGrid>
      <w:tr w:rsidR="003B650F" w:rsidTr="002A3836">
        <w:trPr>
          <w:trHeight w:val="377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0F" w:rsidRDefault="003B650F" w:rsidP="002A3836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650F" w:rsidTr="002A3836">
        <w:trPr>
          <w:trHeight w:val="429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申请实验室名称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650F" w:rsidTr="002A3836">
        <w:trPr>
          <w:trHeight w:val="429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50F" w:rsidRDefault="003B650F" w:rsidP="002A3836">
            <w:pPr>
              <w:spacing w:line="340" w:lineRule="exact"/>
              <w:ind w:left="212" w:firstLineChars="300" w:firstLine="7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日至      年    月    日</w:t>
            </w:r>
          </w:p>
        </w:tc>
      </w:tr>
      <w:tr w:rsidR="003B650F" w:rsidTr="002A3836">
        <w:trPr>
          <w:trHeight w:val="581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50F" w:rsidRDefault="003B650F" w:rsidP="002A3836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是否安装硬件或软件系统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650F" w:rsidTr="002A3836">
        <w:trPr>
          <w:trHeight w:val="408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使用主要仪器设备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50F" w:rsidRDefault="003B650F" w:rsidP="002A3836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650F" w:rsidTr="002A3836">
        <w:trPr>
          <w:trHeight w:val="4511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0F" w:rsidRDefault="003B650F" w:rsidP="002A3836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B650F" w:rsidRDefault="003B650F" w:rsidP="002A383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根据"谁使用,谁负责"的原则,使用单位承诺在使用期限内，严格遵守学校实验室各项规章制度，使用单位负责人是实验室安全管理的第一责任人。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实验室在使用期间，应遵守以下事项：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1.实验室使用前进行资产交接，明确使用资产情况，使用单位负有实验室设备安全责任。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2.仪器设备规范操作，做好实验室使用记录。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3.禁止实验室内吸烟、饮食，严禁外来人员私自进入实验室。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4.保持实验室环境卫生整洁。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5.实验室每日使用完毕，须检查水、电、门、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窗是否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关闭或切断，确认无误方可离开。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6.配合学校对实验室有关安全和卫生的检查。做好“四防”工作（防火、防水、防盗、防突发事件）。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7.实验室资产不得外借。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8.使用单位未经同意不得对实验室进行改造,包括电源,插座,布线等，如确需做调整改动的，先报备实训中心。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9.爱护实验设备，损坏设备设施等按学校有关规定处理。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10.实验室使用结束后，应全部恢复原样，由实验员验收合格后，交回实训中心。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申请单位负责人签字：                 年   月   日</w:t>
            </w:r>
          </w:p>
        </w:tc>
      </w:tr>
      <w:tr w:rsidR="003B650F" w:rsidTr="002A3836">
        <w:trPr>
          <w:trHeight w:val="592"/>
        </w:trPr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公共课实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训教学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中心负责人意见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650F" w:rsidTr="002A3836">
        <w:trPr>
          <w:trHeight w:val="485"/>
        </w:trPr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主管校领导签字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50F" w:rsidRDefault="003B650F" w:rsidP="002A3836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650F" w:rsidTr="002A3836">
        <w:trPr>
          <w:trHeight w:val="440"/>
        </w:trPr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资产交接</w:t>
            </w:r>
          </w:p>
          <w:p w:rsidR="003B650F" w:rsidRDefault="003B650F" w:rsidP="002A38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附资产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清单）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650F" w:rsidRDefault="003B650F" w:rsidP="002A3836">
            <w:pPr>
              <w:spacing w:line="320" w:lineRule="exact"/>
              <w:ind w:left="242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资产移交人签字：              资产接收人签字：</w:t>
            </w:r>
          </w:p>
        </w:tc>
      </w:tr>
      <w:tr w:rsidR="003B650F" w:rsidTr="002A3836">
        <w:trPr>
          <w:trHeight w:val="502"/>
        </w:trPr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其它备注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50F" w:rsidRDefault="003B650F" w:rsidP="002A3836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650F" w:rsidRDefault="003B650F" w:rsidP="003B650F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说明：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填表前先与中心办公室协商，以确认所使用实验室资源可调配，本表交中心存档。</w:t>
      </w:r>
    </w:p>
    <w:p w:rsidR="00B51D37" w:rsidRPr="003B650F" w:rsidRDefault="00B51D37"/>
    <w:sectPr w:rsidR="00B51D37" w:rsidRPr="003B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0F"/>
    <w:rsid w:val="003B650F"/>
    <w:rsid w:val="00B51D37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2A0D-17DE-4126-944F-25E84FD1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2024-10-13T07:19:00Z</dcterms:created>
  <dcterms:modified xsi:type="dcterms:W3CDTF">2024-10-13T07:20:00Z</dcterms:modified>
</cp:coreProperties>
</file>